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A03B" w14:textId="319B81F3" w:rsidR="00A03FC5" w:rsidRDefault="00A03FC5">
      <w:bookmarkStart w:id="0" w:name="_GoBack"/>
      <w:bookmarkEnd w:id="0"/>
      <w:r>
        <w:t>Action</w:t>
      </w:r>
      <w:r w:rsidR="000B3571">
        <w:t xml:space="preserve"> Research</w:t>
      </w:r>
      <w:r w:rsidR="00BB1DBE">
        <w:t xml:space="preserve"> Group</w:t>
      </w:r>
    </w:p>
    <w:p w14:paraId="1DB49F99" w14:textId="77777777" w:rsidR="00A03FC5" w:rsidRDefault="000B3571" w:rsidP="000B3571">
      <w:pPr>
        <w:jc w:val="right"/>
      </w:pPr>
      <w:r>
        <w:t>22 May 2012</w:t>
      </w:r>
    </w:p>
    <w:p w14:paraId="153A3113" w14:textId="6D051FD1" w:rsidR="008E4922" w:rsidRDefault="008E4922" w:rsidP="008E4922">
      <w:pPr>
        <w:pStyle w:val="ListParagraph"/>
        <w:numPr>
          <w:ilvl w:val="0"/>
          <w:numId w:val="9"/>
        </w:numPr>
      </w:pPr>
      <w:r>
        <w:t xml:space="preserve">Deborah McAllister, College of Ed., University of Tennessee-Chattanooga; </w:t>
      </w:r>
      <w:hyperlink r:id="rId6" w:history="1">
        <w:r w:rsidRPr="00A14E0C">
          <w:rPr>
            <w:rStyle w:val="Hyperlink"/>
          </w:rPr>
          <w:t>deborah-mcallister@utc.edu</w:t>
        </w:r>
      </w:hyperlink>
      <w:r>
        <w:t xml:space="preserve"> </w:t>
      </w:r>
    </w:p>
    <w:p w14:paraId="0610D227" w14:textId="0C4A5D8F" w:rsidR="008E4922" w:rsidRDefault="008E4922" w:rsidP="008E4922">
      <w:pPr>
        <w:pStyle w:val="ListParagraph"/>
        <w:numPr>
          <w:ilvl w:val="0"/>
          <w:numId w:val="9"/>
        </w:numPr>
      </w:pPr>
      <w:r>
        <w:t xml:space="preserve">Penny J. Gilmer, Chemistry &amp; Biochemistry, Florida State University; </w:t>
      </w:r>
      <w:hyperlink r:id="rId7" w:history="1">
        <w:r w:rsidRPr="00A14E0C">
          <w:rPr>
            <w:rStyle w:val="Hyperlink"/>
          </w:rPr>
          <w:t>gilmer@chem.fsu.edu</w:t>
        </w:r>
      </w:hyperlink>
      <w:r>
        <w:t xml:space="preserve"> </w:t>
      </w:r>
    </w:p>
    <w:p w14:paraId="674B028C" w14:textId="755C2E48" w:rsidR="008E4922" w:rsidRDefault="008E4922" w:rsidP="008E4922">
      <w:pPr>
        <w:pStyle w:val="ListParagraph"/>
        <w:numPr>
          <w:ilvl w:val="0"/>
          <w:numId w:val="9"/>
        </w:numPr>
      </w:pPr>
      <w:r>
        <w:t xml:space="preserve">Barbara Hoeling, Pomona, Physics; </w:t>
      </w:r>
      <w:hyperlink r:id="rId8" w:history="1">
        <w:r w:rsidRPr="00A14E0C">
          <w:rPr>
            <w:rStyle w:val="Hyperlink"/>
          </w:rPr>
          <w:t>bmhoeling@csupomona.edu</w:t>
        </w:r>
      </w:hyperlink>
      <w:r>
        <w:t xml:space="preserve"> </w:t>
      </w:r>
    </w:p>
    <w:p w14:paraId="102B58D4" w14:textId="0D895933" w:rsidR="00A03FC5" w:rsidRDefault="00A03FC5" w:rsidP="008E4922">
      <w:pPr>
        <w:pStyle w:val="ListParagraph"/>
        <w:numPr>
          <w:ilvl w:val="0"/>
          <w:numId w:val="9"/>
        </w:numPr>
      </w:pPr>
      <w:r>
        <w:t>Gail Horowitz, organic chemistry</w:t>
      </w:r>
      <w:r w:rsidR="0017646E">
        <w:t xml:space="preserve">; </w:t>
      </w:r>
      <w:hyperlink r:id="rId9" w:history="1">
        <w:r w:rsidR="0017646E" w:rsidRPr="00A14E0C">
          <w:rPr>
            <w:rStyle w:val="Hyperlink"/>
          </w:rPr>
          <w:t>ghorowitz@brooklyn.cuny.edu</w:t>
        </w:r>
      </w:hyperlink>
      <w:r w:rsidR="0017646E">
        <w:t xml:space="preserve"> </w:t>
      </w:r>
    </w:p>
    <w:p w14:paraId="29A37735" w14:textId="2C141085" w:rsidR="008E4922" w:rsidRDefault="008E4922" w:rsidP="008E4922">
      <w:pPr>
        <w:pStyle w:val="ListParagraph"/>
        <w:numPr>
          <w:ilvl w:val="0"/>
          <w:numId w:val="9"/>
        </w:numPr>
      </w:pPr>
      <w:r>
        <w:t xml:space="preserve">Gerald </w:t>
      </w:r>
      <w:proofErr w:type="spellStart"/>
      <w:r>
        <w:t>Krockover</w:t>
      </w:r>
      <w:proofErr w:type="spellEnd"/>
      <w:r>
        <w:t xml:space="preserve">, Purdue University: action research last year; </w:t>
      </w:r>
      <w:hyperlink r:id="rId10" w:history="1">
        <w:r w:rsidRPr="00A14E0C">
          <w:rPr>
            <w:rStyle w:val="Hyperlink"/>
          </w:rPr>
          <w:t>hawk1@purdue.edu</w:t>
        </w:r>
      </w:hyperlink>
      <w:r>
        <w:t xml:space="preserve"> </w:t>
      </w:r>
    </w:p>
    <w:p w14:paraId="3DFE1D57" w14:textId="34EBD12F" w:rsidR="008E4922" w:rsidRDefault="008E4922" w:rsidP="008E4922">
      <w:pPr>
        <w:pStyle w:val="ListParagraph"/>
        <w:numPr>
          <w:ilvl w:val="0"/>
          <w:numId w:val="9"/>
        </w:numPr>
      </w:pPr>
      <w:r>
        <w:t>Sherry Nichols, 2</w:t>
      </w:r>
      <w:r w:rsidRPr="008E4922">
        <w:rPr>
          <w:vertAlign w:val="superscript"/>
        </w:rPr>
        <w:t>nd</w:t>
      </w:r>
      <w:r>
        <w:t xml:space="preserve"> science education, U. of Alabama; </w:t>
      </w:r>
      <w:hyperlink r:id="rId11" w:history="1">
        <w:r w:rsidRPr="00A14E0C">
          <w:rPr>
            <w:rStyle w:val="Hyperlink"/>
          </w:rPr>
          <w:t>snichols@bamaed.ua.edu</w:t>
        </w:r>
      </w:hyperlink>
      <w:r>
        <w:t xml:space="preserve"> </w:t>
      </w:r>
    </w:p>
    <w:p w14:paraId="04A1BC4B" w14:textId="51AD5B13" w:rsidR="008E4922" w:rsidRDefault="008E4922" w:rsidP="008E4922">
      <w:pPr>
        <w:pStyle w:val="ListParagraph"/>
        <w:numPr>
          <w:ilvl w:val="0"/>
          <w:numId w:val="9"/>
        </w:numPr>
      </w:pPr>
      <w:r>
        <w:t xml:space="preserve">Tara Ray, Wenonah High School AP biology teacher; </w:t>
      </w:r>
      <w:hyperlink r:id="rId12" w:history="1">
        <w:r w:rsidRPr="00A14E0C">
          <w:rPr>
            <w:rStyle w:val="Hyperlink"/>
          </w:rPr>
          <w:t>tara.ray@live.com</w:t>
        </w:r>
      </w:hyperlink>
      <w:r>
        <w:t xml:space="preserve"> </w:t>
      </w:r>
    </w:p>
    <w:p w14:paraId="69FB87AE" w14:textId="76377B13" w:rsidR="00A03FC5" w:rsidRDefault="00A03FC5" w:rsidP="008E4922">
      <w:pPr>
        <w:pStyle w:val="ListParagraph"/>
        <w:numPr>
          <w:ilvl w:val="0"/>
          <w:numId w:val="9"/>
        </w:numPr>
      </w:pPr>
      <w:r>
        <w:t>Jo</w:t>
      </w:r>
      <w:r w:rsidR="0017646E">
        <w:t>sephine</w:t>
      </w:r>
      <w:r>
        <w:t xml:space="preserve"> Taylor, </w:t>
      </w:r>
      <w:r w:rsidR="008E4922">
        <w:t xml:space="preserve">Stephen F. Austin State University, </w:t>
      </w:r>
      <w:r>
        <w:t>E. Texas, introductory and advanced biology</w:t>
      </w:r>
      <w:r w:rsidR="0017646E">
        <w:t xml:space="preserve">; </w:t>
      </w:r>
      <w:hyperlink r:id="rId13" w:history="1">
        <w:r w:rsidR="008E4922" w:rsidRPr="00A14E0C">
          <w:rPr>
            <w:rStyle w:val="Hyperlink"/>
          </w:rPr>
          <w:t>jtaylor@sfasu.edu</w:t>
        </w:r>
      </w:hyperlink>
      <w:r w:rsidR="008E4922">
        <w:t xml:space="preserve"> </w:t>
      </w:r>
    </w:p>
    <w:p w14:paraId="34946508" w14:textId="1967F57B" w:rsidR="00A03FC5" w:rsidRDefault="00A03FC5" w:rsidP="008E4922">
      <w:pPr>
        <w:pStyle w:val="ListParagraph"/>
        <w:numPr>
          <w:ilvl w:val="0"/>
          <w:numId w:val="9"/>
        </w:numPr>
      </w:pPr>
      <w:r>
        <w:t xml:space="preserve">Ed Walton, Cal </w:t>
      </w:r>
      <w:r w:rsidR="008E4922">
        <w:t xml:space="preserve">State Polytechnic University-Pomona; </w:t>
      </w:r>
      <w:hyperlink r:id="rId14" w:history="1">
        <w:r w:rsidR="008E4922" w:rsidRPr="00A14E0C">
          <w:rPr>
            <w:rStyle w:val="Hyperlink"/>
          </w:rPr>
          <w:t>edwalton@csupomona.edu</w:t>
        </w:r>
      </w:hyperlink>
      <w:r w:rsidR="008E4922">
        <w:t xml:space="preserve"> </w:t>
      </w:r>
    </w:p>
    <w:p w14:paraId="7B1BE913" w14:textId="78CCE58E" w:rsidR="00A03FC5" w:rsidRPr="008E4922" w:rsidRDefault="008E4922">
      <w:pPr>
        <w:rPr>
          <w:b/>
          <w:sz w:val="26"/>
          <w:szCs w:val="26"/>
          <w:lang w:eastAsia="ja-JP"/>
        </w:rPr>
      </w:pPr>
      <w:r w:rsidRPr="008E4922">
        <w:rPr>
          <w:b/>
          <w:sz w:val="26"/>
          <w:szCs w:val="26"/>
          <w:lang w:eastAsia="ja-JP"/>
        </w:rPr>
        <w:t>© Elite 8</w:t>
      </w:r>
    </w:p>
    <w:p w14:paraId="3F674B9F" w14:textId="77777777" w:rsidR="008E4922" w:rsidRDefault="008E4922"/>
    <w:p w14:paraId="4F1E6B3D" w14:textId="77777777" w:rsidR="008E4922" w:rsidRDefault="008E4922"/>
    <w:p w14:paraId="78C966B9" w14:textId="77777777" w:rsidR="00A03FC5" w:rsidRDefault="00A03FC5">
      <w:r>
        <w:t>HR1:</w:t>
      </w:r>
    </w:p>
    <w:p w14:paraId="6176CBE7" w14:textId="77777777" w:rsidR="00A03FC5" w:rsidRDefault="00A03FC5" w:rsidP="00A03FC5">
      <w:pPr>
        <w:pStyle w:val="ListParagraph"/>
        <w:numPr>
          <w:ilvl w:val="0"/>
          <w:numId w:val="1"/>
        </w:numPr>
      </w:pPr>
      <w:r>
        <w:t>Appropriate variables to measure</w:t>
      </w:r>
    </w:p>
    <w:p w14:paraId="25795122" w14:textId="77777777" w:rsidR="00A03FC5" w:rsidRDefault="00A03FC5" w:rsidP="00A03FC5">
      <w:pPr>
        <w:pStyle w:val="ListParagraph"/>
        <w:numPr>
          <w:ilvl w:val="0"/>
          <w:numId w:val="1"/>
        </w:numPr>
      </w:pPr>
      <w:r>
        <w:t>Quantifying STEM knowledge</w:t>
      </w:r>
    </w:p>
    <w:p w14:paraId="3A2A54A0" w14:textId="77777777" w:rsidR="00A03FC5" w:rsidRDefault="00A03FC5">
      <w:r>
        <w:t xml:space="preserve">HR2: </w:t>
      </w:r>
    </w:p>
    <w:p w14:paraId="04FD5EB6" w14:textId="77777777" w:rsidR="00A03FC5" w:rsidRDefault="00A03FC5" w:rsidP="00A03FC5">
      <w:pPr>
        <w:pStyle w:val="ListParagraph"/>
        <w:numPr>
          <w:ilvl w:val="0"/>
          <w:numId w:val="1"/>
        </w:numPr>
      </w:pPr>
      <w:r>
        <w:t>Develop an action plan and seek funding regarding research reform of undergraduate entry-level science courses</w:t>
      </w:r>
    </w:p>
    <w:p w14:paraId="072724C4" w14:textId="77777777" w:rsidR="00A03FC5" w:rsidRDefault="00A03FC5" w:rsidP="00A03FC5"/>
    <w:p w14:paraId="03BA32F9" w14:textId="77777777" w:rsidR="00A03FC5" w:rsidRDefault="00A03FC5" w:rsidP="00A03FC5">
      <w:r>
        <w:t>Contexts to describe or variables to measure:</w:t>
      </w:r>
    </w:p>
    <w:p w14:paraId="19421DAD" w14:textId="77777777" w:rsidR="00A03FC5" w:rsidRDefault="00A03FC5" w:rsidP="00A03FC5">
      <w:pPr>
        <w:pStyle w:val="ListParagraph"/>
        <w:numPr>
          <w:ilvl w:val="0"/>
          <w:numId w:val="5"/>
        </w:numPr>
      </w:pPr>
      <w:r>
        <w:t>Advising of undergraduates coming into teacher education; turf wars can influence their pathway; could be all S&amp;M majors too</w:t>
      </w:r>
    </w:p>
    <w:p w14:paraId="18793790" w14:textId="77777777" w:rsidR="00A03FC5" w:rsidRDefault="000B3571" w:rsidP="00A03FC5">
      <w:pPr>
        <w:pStyle w:val="ListParagraph"/>
        <w:numPr>
          <w:ilvl w:val="0"/>
          <w:numId w:val="5"/>
        </w:numPr>
      </w:pPr>
      <w:r>
        <w:t xml:space="preserve">Professional development for faculty to learn about action based research; at Purdue involved all the science areas; long-term, not just one shot deal; </w:t>
      </w:r>
    </w:p>
    <w:p w14:paraId="798613BC" w14:textId="77777777" w:rsidR="00334622" w:rsidRDefault="00334622" w:rsidP="00334622">
      <w:pPr>
        <w:ind w:firstLine="720"/>
      </w:pPr>
      <w:r>
        <w:t xml:space="preserve">How do we get other faculty to buy into professional development? </w:t>
      </w:r>
    </w:p>
    <w:p w14:paraId="27AFFFA5" w14:textId="77777777" w:rsidR="00334622" w:rsidRDefault="00334622" w:rsidP="00334622">
      <w:pPr>
        <w:pStyle w:val="ListParagraph"/>
        <w:numPr>
          <w:ilvl w:val="1"/>
          <w:numId w:val="5"/>
        </w:numPr>
      </w:pPr>
      <w:r>
        <w:t>Money</w:t>
      </w:r>
    </w:p>
    <w:p w14:paraId="25EF2998" w14:textId="77777777" w:rsidR="00334622" w:rsidRDefault="00334622" w:rsidP="00334622">
      <w:pPr>
        <w:pStyle w:val="ListParagraph"/>
        <w:numPr>
          <w:ilvl w:val="1"/>
          <w:numId w:val="5"/>
        </w:numPr>
      </w:pPr>
      <w:r>
        <w:t>Helps them change their attitudes</w:t>
      </w:r>
    </w:p>
    <w:p w14:paraId="631B7F16" w14:textId="77777777" w:rsidR="00334622" w:rsidRDefault="00334622" w:rsidP="00334622">
      <w:pPr>
        <w:pStyle w:val="ListParagraph"/>
        <w:numPr>
          <w:ilvl w:val="1"/>
          <w:numId w:val="5"/>
        </w:numPr>
      </w:pPr>
      <w:r>
        <w:t>We are interested in what we can do (not what we can’t do)</w:t>
      </w:r>
    </w:p>
    <w:p w14:paraId="30E76B26" w14:textId="77777777" w:rsidR="00334622" w:rsidRDefault="00334622" w:rsidP="00334622">
      <w:pPr>
        <w:pStyle w:val="ListParagraph"/>
        <w:numPr>
          <w:ilvl w:val="1"/>
          <w:numId w:val="5"/>
        </w:numPr>
      </w:pPr>
      <w:r>
        <w:t>Students on all reform teams (graduate student, undergraduate student, and a graduate of the program)</w:t>
      </w:r>
    </w:p>
    <w:p w14:paraId="390669D2" w14:textId="77777777" w:rsidR="00334622" w:rsidRDefault="00334622" w:rsidP="00334622">
      <w:pPr>
        <w:pStyle w:val="ListParagraph"/>
        <w:numPr>
          <w:ilvl w:val="1"/>
          <w:numId w:val="5"/>
        </w:numPr>
      </w:pPr>
      <w:r>
        <w:t>Grants: to high school teams</w:t>
      </w:r>
    </w:p>
    <w:p w14:paraId="46166F09" w14:textId="77777777" w:rsidR="00334622" w:rsidRDefault="00334622" w:rsidP="00334622">
      <w:pPr>
        <w:pStyle w:val="ListParagraph"/>
        <w:numPr>
          <w:ilvl w:val="1"/>
          <w:numId w:val="5"/>
        </w:numPr>
      </w:pPr>
      <w:r>
        <w:t>Incentive grants $5,000; to change teaching</w:t>
      </w:r>
    </w:p>
    <w:p w14:paraId="1897257E" w14:textId="340DCBDF" w:rsidR="00334622" w:rsidRDefault="00334622" w:rsidP="00334622">
      <w:pPr>
        <w:pStyle w:val="ListParagraph"/>
        <w:numPr>
          <w:ilvl w:val="1"/>
          <w:numId w:val="5"/>
        </w:numPr>
      </w:pPr>
      <w:r>
        <w:t>Release time; assigned time; could have teachers be role models for faculty</w:t>
      </w:r>
    </w:p>
    <w:p w14:paraId="7D554E40" w14:textId="77777777" w:rsidR="000B3571" w:rsidRDefault="000B3571" w:rsidP="00A03FC5">
      <w:pPr>
        <w:pStyle w:val="ListParagraph"/>
        <w:numPr>
          <w:ilvl w:val="0"/>
          <w:numId w:val="5"/>
        </w:numPr>
      </w:pPr>
      <w:r>
        <w:t xml:space="preserve">Challenges of time and space; using technology; on-line teachers; 24/7 instructors; ongoing </w:t>
      </w:r>
    </w:p>
    <w:p w14:paraId="54A21140" w14:textId="77777777" w:rsidR="00334622" w:rsidRDefault="000B3571" w:rsidP="00334622">
      <w:pPr>
        <w:pStyle w:val="ListParagraph"/>
        <w:numPr>
          <w:ilvl w:val="0"/>
          <w:numId w:val="5"/>
        </w:numPr>
      </w:pPr>
      <w:r>
        <w:t>How get high school or college students to go into teacher education in STEM disciplines of education</w:t>
      </w:r>
    </w:p>
    <w:p w14:paraId="797857DD" w14:textId="687CAAAD" w:rsidR="00544EE9" w:rsidRDefault="00F92D14" w:rsidP="00334622">
      <w:pPr>
        <w:pStyle w:val="ListParagraph"/>
        <w:numPr>
          <w:ilvl w:val="0"/>
          <w:numId w:val="5"/>
        </w:numPr>
      </w:pPr>
      <w:r>
        <w:t>Involving students who are failing and who are not thriving</w:t>
      </w:r>
      <w:proofErr w:type="gramStart"/>
      <w:r>
        <w:t>;</w:t>
      </w:r>
      <w:proofErr w:type="gramEnd"/>
      <w:r>
        <w:t xml:space="preserve"> what are their reasons why they fail? How do we foster x (traits of successful students)?</w:t>
      </w:r>
    </w:p>
    <w:p w14:paraId="18CFC09C" w14:textId="77777777" w:rsidR="00544EE9" w:rsidRDefault="00703580" w:rsidP="00544EE9">
      <w:r>
        <w:lastRenderedPageBreak/>
        <w:pict w14:anchorId="0B24741C">
          <v:rect id="_x0000_i1025" style="width:0;height:1.5pt" o:hralign="center" o:hrstd="t" o:hr="t" fillcolor="#aaa" stroked="f"/>
        </w:pict>
      </w:r>
    </w:p>
    <w:p w14:paraId="751CD5F1" w14:textId="77777777" w:rsidR="00F92D14" w:rsidRDefault="00544EE9" w:rsidP="00544EE9">
      <w:r>
        <w:t>Quantifying STEM Knowledge:</w:t>
      </w:r>
    </w:p>
    <w:p w14:paraId="6E48845F" w14:textId="77777777" w:rsidR="00544EE9" w:rsidRDefault="00544EE9" w:rsidP="00544EE9">
      <w:pPr>
        <w:pStyle w:val="ListParagraph"/>
        <w:numPr>
          <w:ilvl w:val="0"/>
          <w:numId w:val="7"/>
        </w:numPr>
      </w:pPr>
      <w:r>
        <w:t xml:space="preserve">Standardized conceptual knowledge in physics; </w:t>
      </w:r>
    </w:p>
    <w:p w14:paraId="6F0B1A3C" w14:textId="77777777" w:rsidR="00544EE9" w:rsidRDefault="00544EE9" w:rsidP="00544EE9">
      <w:pPr>
        <w:pStyle w:val="ListParagraph"/>
        <w:numPr>
          <w:ilvl w:val="0"/>
          <w:numId w:val="7"/>
        </w:numPr>
      </w:pPr>
      <w:r>
        <w:t>Performance assessments; peer review by students</w:t>
      </w:r>
    </w:p>
    <w:p w14:paraId="17FA5507" w14:textId="77777777" w:rsidR="00544EE9" w:rsidRDefault="00544EE9" w:rsidP="00544EE9">
      <w:pPr>
        <w:pStyle w:val="ListParagraph"/>
        <w:numPr>
          <w:ilvl w:val="0"/>
          <w:numId w:val="7"/>
        </w:numPr>
      </w:pPr>
      <w:r>
        <w:t>Examinations</w:t>
      </w:r>
    </w:p>
    <w:p w14:paraId="799CB04D" w14:textId="77777777" w:rsidR="00544EE9" w:rsidRDefault="00544EE9" w:rsidP="00544EE9">
      <w:pPr>
        <w:pStyle w:val="ListParagraph"/>
        <w:numPr>
          <w:ilvl w:val="0"/>
          <w:numId w:val="7"/>
        </w:numPr>
      </w:pPr>
      <w:r>
        <w:t>Nature of science</w:t>
      </w:r>
    </w:p>
    <w:p w14:paraId="0755DFA3" w14:textId="047136F3" w:rsidR="00565A43" w:rsidRDefault="00565A43" w:rsidP="00544EE9">
      <w:pPr>
        <w:pStyle w:val="ListParagraph"/>
        <w:numPr>
          <w:ilvl w:val="0"/>
          <w:numId w:val="7"/>
        </w:numPr>
      </w:pPr>
      <w:r>
        <w:t>Concept maps</w:t>
      </w:r>
    </w:p>
    <w:p w14:paraId="724726D2" w14:textId="25A61DCA" w:rsidR="00C45426" w:rsidRDefault="00C45426" w:rsidP="00C45426">
      <w:r>
        <w:t>Measures:</w:t>
      </w:r>
    </w:p>
    <w:p w14:paraId="16058015" w14:textId="26D26C33" w:rsidR="00C45426" w:rsidRDefault="00C45426" w:rsidP="00C45426">
      <w:pPr>
        <w:pStyle w:val="ListParagraph"/>
        <w:numPr>
          <w:ilvl w:val="0"/>
          <w:numId w:val="8"/>
        </w:numPr>
      </w:pPr>
      <w:r>
        <w:t>Interviews with individual faculty</w:t>
      </w:r>
    </w:p>
    <w:p w14:paraId="6AD5CAD0" w14:textId="48512FA1" w:rsidR="00C45426" w:rsidRDefault="00C45426" w:rsidP="00C45426">
      <w:pPr>
        <w:pStyle w:val="ListParagraph"/>
        <w:numPr>
          <w:ilvl w:val="0"/>
          <w:numId w:val="8"/>
        </w:numPr>
      </w:pPr>
      <w:r>
        <w:t>Semantic network analysis</w:t>
      </w:r>
    </w:p>
    <w:p w14:paraId="6D9D1258" w14:textId="4B14BE93" w:rsidR="00C45426" w:rsidRDefault="00C45426" w:rsidP="00C45426">
      <w:pPr>
        <w:pStyle w:val="ListParagraph"/>
        <w:numPr>
          <w:ilvl w:val="0"/>
          <w:numId w:val="8"/>
        </w:numPr>
      </w:pPr>
      <w:r>
        <w:t>Journals</w:t>
      </w:r>
    </w:p>
    <w:p w14:paraId="3DD5B886" w14:textId="2CC7C3E4" w:rsidR="00C45426" w:rsidRDefault="00C45426" w:rsidP="00C45426">
      <w:pPr>
        <w:pStyle w:val="ListParagraph"/>
        <w:numPr>
          <w:ilvl w:val="0"/>
          <w:numId w:val="8"/>
        </w:numPr>
      </w:pPr>
      <w:r>
        <w:t>Focus groups</w:t>
      </w:r>
    </w:p>
    <w:p w14:paraId="75DFFBB2" w14:textId="14B3970A" w:rsidR="00C45426" w:rsidRDefault="00C45426" w:rsidP="00C45426">
      <w:pPr>
        <w:pStyle w:val="ListParagraph"/>
        <w:numPr>
          <w:ilvl w:val="0"/>
          <w:numId w:val="8"/>
        </w:numPr>
      </w:pPr>
      <w:r>
        <w:t>Surveys</w:t>
      </w:r>
    </w:p>
    <w:p w14:paraId="06B2CEC9" w14:textId="48684D39" w:rsidR="00C45426" w:rsidRDefault="00C45426" w:rsidP="00C45426">
      <w:pPr>
        <w:pStyle w:val="ListParagraph"/>
        <w:numPr>
          <w:ilvl w:val="0"/>
          <w:numId w:val="8"/>
        </w:numPr>
      </w:pPr>
      <w:r>
        <w:t>Critical discourse analysis</w:t>
      </w:r>
    </w:p>
    <w:p w14:paraId="4B8FD9FC" w14:textId="77777777" w:rsidR="00416081" w:rsidRDefault="000F1A1E" w:rsidP="00416081">
      <w:pPr>
        <w:pStyle w:val="ListParagraph"/>
        <w:numPr>
          <w:ilvl w:val="0"/>
          <w:numId w:val="8"/>
        </w:numPr>
        <w:pBdr>
          <w:between w:val="single" w:sz="4" w:space="1" w:color="auto"/>
        </w:pBdr>
      </w:pPr>
      <w:r>
        <w:t>Na</w:t>
      </w:r>
      <w:r w:rsidR="00C45426">
        <w:t>rratives</w:t>
      </w:r>
    </w:p>
    <w:p w14:paraId="05BD40B7" w14:textId="49FC0076" w:rsidR="00C45426" w:rsidRDefault="00703580" w:rsidP="00416081">
      <w:pPr>
        <w:pBdr>
          <w:between w:val="single" w:sz="4" w:space="1" w:color="auto"/>
        </w:pBdr>
      </w:pPr>
      <w:r>
        <w:pict w14:anchorId="1EAF6680">
          <v:rect id="_x0000_i1026" style="width:0;height:1.5pt" o:hralign="center" o:hrstd="t" o:hr="t" fillcolor="#aaa" stroked="f"/>
        </w:pict>
      </w:r>
    </w:p>
    <w:p w14:paraId="13C7B707" w14:textId="637F190F" w:rsidR="000F1A1E" w:rsidRDefault="000F1A1E" w:rsidP="000F1A1E">
      <w:r>
        <w:t>Programs to do concept maps:</w:t>
      </w:r>
    </w:p>
    <w:p w14:paraId="593844D5" w14:textId="18B11A17" w:rsidR="000F1A1E" w:rsidRDefault="000F1A1E" w:rsidP="000F1A1E">
      <w:pPr>
        <w:pStyle w:val="ListParagraph"/>
        <w:numPr>
          <w:ilvl w:val="0"/>
          <w:numId w:val="8"/>
        </w:numPr>
      </w:pPr>
      <w:r>
        <w:t>NOVA mind</w:t>
      </w:r>
    </w:p>
    <w:p w14:paraId="1ED88A1C" w14:textId="77777777" w:rsidR="00416081" w:rsidRDefault="000F1A1E" w:rsidP="000F1A1E">
      <w:pPr>
        <w:pStyle w:val="ListParagraph"/>
        <w:numPr>
          <w:ilvl w:val="0"/>
          <w:numId w:val="8"/>
        </w:numPr>
      </w:pPr>
      <w:proofErr w:type="spellStart"/>
      <w:r>
        <w:t>MindJet</w:t>
      </w:r>
      <w:proofErr w:type="spellEnd"/>
    </w:p>
    <w:p w14:paraId="5EB58E32" w14:textId="64A343BA" w:rsidR="000F1A1E" w:rsidRDefault="00703580" w:rsidP="00416081">
      <w:r>
        <w:pict w14:anchorId="58E858CB">
          <v:rect id="_x0000_i1027" style="width:0;height:1.5pt" o:hralign="center" o:hrstd="t" o:hr="t" fillcolor="#aaa" stroked="f"/>
        </w:pict>
      </w:r>
    </w:p>
    <w:p w14:paraId="0E962A1D" w14:textId="78114739" w:rsidR="000F1A1E" w:rsidRDefault="00416081" w:rsidP="000F1A1E">
      <w:r>
        <w:t>Action Research Toward STEM Education Enhancement (ARTSEE)</w:t>
      </w:r>
    </w:p>
    <w:p w14:paraId="49E654DC" w14:textId="071B1B38" w:rsidR="00416081" w:rsidRDefault="00416081" w:rsidP="000F1A1E">
      <w:r>
        <w:t>Using action teams research to enhance STEM education</w:t>
      </w:r>
    </w:p>
    <w:p w14:paraId="24525F34" w14:textId="35EFF834" w:rsidR="00416081" w:rsidRDefault="00416081" w:rsidP="000F1A1E">
      <w:r>
        <w:t>Evaluation person</w:t>
      </w:r>
    </w:p>
    <w:sectPr w:rsidR="00416081" w:rsidSect="007439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7CD"/>
    <w:multiLevelType w:val="hybridMultilevel"/>
    <w:tmpl w:val="7E86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F4C"/>
    <w:multiLevelType w:val="hybridMultilevel"/>
    <w:tmpl w:val="477E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72B4"/>
    <w:multiLevelType w:val="hybridMultilevel"/>
    <w:tmpl w:val="49A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C4B29"/>
    <w:multiLevelType w:val="hybridMultilevel"/>
    <w:tmpl w:val="4492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6913"/>
    <w:multiLevelType w:val="hybridMultilevel"/>
    <w:tmpl w:val="99A4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AA5"/>
    <w:multiLevelType w:val="multilevel"/>
    <w:tmpl w:val="5A584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2F25"/>
    <w:multiLevelType w:val="hybridMultilevel"/>
    <w:tmpl w:val="5A58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5C40"/>
    <w:multiLevelType w:val="multilevel"/>
    <w:tmpl w:val="99A4A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0350F"/>
    <w:multiLevelType w:val="hybridMultilevel"/>
    <w:tmpl w:val="7F5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5"/>
    <w:rsid w:val="000B3571"/>
    <w:rsid w:val="000F1A1E"/>
    <w:rsid w:val="0017646E"/>
    <w:rsid w:val="00310184"/>
    <w:rsid w:val="00334622"/>
    <w:rsid w:val="0033592E"/>
    <w:rsid w:val="00416081"/>
    <w:rsid w:val="00544EE9"/>
    <w:rsid w:val="00556019"/>
    <w:rsid w:val="00565A43"/>
    <w:rsid w:val="005D709C"/>
    <w:rsid w:val="00703580"/>
    <w:rsid w:val="00743922"/>
    <w:rsid w:val="008E4922"/>
    <w:rsid w:val="009E6057"/>
    <w:rsid w:val="00A03FC5"/>
    <w:rsid w:val="00B2173F"/>
    <w:rsid w:val="00BB1DBE"/>
    <w:rsid w:val="00C45426"/>
    <w:rsid w:val="00F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27FCF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68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68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nichols@bamaed.ua.edu" TargetMode="External"/><Relationship Id="rId12" Type="http://schemas.openxmlformats.org/officeDocument/2006/relationships/hyperlink" Target="mailto:tara.ray@live.com" TargetMode="External"/><Relationship Id="rId13" Type="http://schemas.openxmlformats.org/officeDocument/2006/relationships/hyperlink" Target="mailto:jtaylor@sfasu.edu" TargetMode="External"/><Relationship Id="rId14" Type="http://schemas.openxmlformats.org/officeDocument/2006/relationships/hyperlink" Target="mailto:edwalton@csupomona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borah-mcallister@utc.edu" TargetMode="External"/><Relationship Id="rId7" Type="http://schemas.openxmlformats.org/officeDocument/2006/relationships/hyperlink" Target="mailto:gilmer@chem.fsu.edu" TargetMode="External"/><Relationship Id="rId8" Type="http://schemas.openxmlformats.org/officeDocument/2006/relationships/hyperlink" Target="mailto:bmhoeling@csupomona.edu" TargetMode="External"/><Relationship Id="rId9" Type="http://schemas.openxmlformats.org/officeDocument/2006/relationships/hyperlink" Target="mailto:ghorowitz@brooklyn.cuny.edu" TargetMode="External"/><Relationship Id="rId10" Type="http://schemas.openxmlformats.org/officeDocument/2006/relationships/hyperlink" Target="mailto:hawk1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Macintosh Word</Application>
  <DocSecurity>0</DocSecurity>
  <Lines>20</Lines>
  <Paragraphs>5</Paragraphs>
  <ScaleCrop>false</ScaleCrop>
  <Company>Florida State University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Gilmer</dc:creator>
  <cp:keywords/>
  <dc:description/>
  <cp:lastModifiedBy>Branton Baird</cp:lastModifiedBy>
  <cp:revision>2</cp:revision>
  <dcterms:created xsi:type="dcterms:W3CDTF">2012-05-23T23:11:00Z</dcterms:created>
  <dcterms:modified xsi:type="dcterms:W3CDTF">2012-05-23T23:11:00Z</dcterms:modified>
</cp:coreProperties>
</file>